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71C32" w14:textId="4DD862BE" w:rsidR="001513AE" w:rsidRDefault="00000000">
      <w:pPr>
        <w:spacing w:before="280" w:after="280" w:line="240" w:lineRule="auto"/>
        <w:rPr>
          <w:rFonts w:ascii="Calibri" w:eastAsia="Calibri" w:hAnsi="Calibri" w:cs="Calibri"/>
          <w:b/>
          <w:u w:val="single"/>
        </w:rPr>
      </w:pPr>
      <w:r>
        <w:rPr>
          <w:rFonts w:ascii="Calibri" w:eastAsia="Calibri" w:hAnsi="Calibri" w:cs="Calibri"/>
          <w:b/>
          <w:u w:val="single"/>
        </w:rPr>
        <w:t>sing Paid Social Ads to Advertise Your Business</w:t>
      </w:r>
    </w:p>
    <w:p w14:paraId="2B116F40" w14:textId="77777777" w:rsidR="001513AE" w:rsidRDefault="00000000">
      <w:pPr>
        <w:spacing w:before="280" w:after="280" w:line="240" w:lineRule="auto"/>
        <w:rPr>
          <w:rFonts w:ascii="Calibri" w:eastAsia="Calibri" w:hAnsi="Calibri" w:cs="Calibri"/>
        </w:rPr>
      </w:pPr>
      <w:r>
        <w:rPr>
          <w:rFonts w:ascii="Calibri" w:eastAsia="Calibri" w:hAnsi="Calibri" w:cs="Calibri"/>
        </w:rPr>
        <w:t xml:space="preserve">Social media marketing is an essential tool for businesses to reach out to potential customers, engage with current ones and ultimately grow the business. With </w:t>
      </w:r>
      <w:proofErr w:type="gramStart"/>
      <w:r>
        <w:rPr>
          <w:rFonts w:ascii="Calibri" w:eastAsia="Calibri" w:hAnsi="Calibri" w:cs="Calibri"/>
        </w:rPr>
        <w:t>more and more</w:t>
      </w:r>
      <w:proofErr w:type="gramEnd"/>
      <w:r>
        <w:rPr>
          <w:rFonts w:ascii="Calibri" w:eastAsia="Calibri" w:hAnsi="Calibri" w:cs="Calibri"/>
        </w:rPr>
        <w:t xml:space="preserve"> businesses jumping on the social media bandwagon, standing out from the crowd can be challenging. Luckily, paid social ads help companies reach their marketing goals.</w:t>
      </w:r>
    </w:p>
    <w:p w14:paraId="56E5AFDB" w14:textId="77777777" w:rsidR="001513AE" w:rsidRDefault="00000000">
      <w:pPr>
        <w:spacing w:before="280" w:after="280" w:line="240" w:lineRule="auto"/>
        <w:rPr>
          <w:rFonts w:ascii="Calibri" w:eastAsia="Calibri" w:hAnsi="Calibri" w:cs="Calibri"/>
        </w:rPr>
      </w:pPr>
      <w:r>
        <w:rPr>
          <w:rFonts w:ascii="Calibri" w:eastAsia="Calibri" w:hAnsi="Calibri" w:cs="Calibri"/>
        </w:rPr>
        <w:t>In this blog post, we will dive into the world of paid social ads and how they can benefit businesses looking to take their social media game to the next level. We'll look at everyday social media marketing problems businesses face and how a marketing professional can help address those problems. We will also delve into some real-life examples of Australian SMBs that have benefited from paid social ads and what their results looked like.</w:t>
      </w:r>
    </w:p>
    <w:p w14:paraId="44985AF2" w14:textId="77777777" w:rsidR="001513AE" w:rsidRDefault="00000000">
      <w:pPr>
        <w:spacing w:before="280" w:after="280" w:line="240" w:lineRule="auto"/>
        <w:rPr>
          <w:rFonts w:ascii="Calibri" w:eastAsia="Calibri" w:hAnsi="Calibri" w:cs="Calibri"/>
          <w:b/>
        </w:rPr>
      </w:pPr>
      <w:r>
        <w:rPr>
          <w:rFonts w:ascii="Calibri" w:eastAsia="Calibri" w:hAnsi="Calibri" w:cs="Calibri"/>
          <w:b/>
        </w:rPr>
        <w:t>Social Media Marketing Problems</w:t>
      </w:r>
    </w:p>
    <w:p w14:paraId="23E5CF75" w14:textId="77777777" w:rsidR="001513AE" w:rsidRDefault="00000000">
      <w:pPr>
        <w:spacing w:before="280" w:after="280" w:line="240" w:lineRule="auto"/>
        <w:rPr>
          <w:rFonts w:ascii="Calibri" w:eastAsia="Calibri" w:hAnsi="Calibri" w:cs="Calibri"/>
        </w:rPr>
      </w:pPr>
      <w:r>
        <w:rPr>
          <w:rFonts w:ascii="Calibri" w:eastAsia="Calibri" w:hAnsi="Calibri" w:cs="Calibri"/>
        </w:rPr>
        <w:t>There are several challenges businesses face when it comes to social media marketing. One of the most common issues is unmeasurable results. Often, companies post on social media and need a clearer understanding of what results their content is delivering. Another common issue is needing to be able to reach the right people. With paid social ads, businesses can target specific audiences, ensuring their content reaches the right people.</w:t>
      </w:r>
    </w:p>
    <w:p w14:paraId="4254714D" w14:textId="77777777" w:rsidR="001513AE" w:rsidRDefault="00000000">
      <w:pPr>
        <w:spacing w:before="280" w:after="280" w:line="240" w:lineRule="auto"/>
        <w:rPr>
          <w:rFonts w:ascii="Calibri" w:eastAsia="Calibri" w:hAnsi="Calibri" w:cs="Calibri"/>
          <w:b/>
        </w:rPr>
      </w:pPr>
      <w:r>
        <w:rPr>
          <w:rFonts w:ascii="Calibri" w:eastAsia="Calibri" w:hAnsi="Calibri" w:cs="Calibri"/>
          <w:b/>
        </w:rPr>
        <w:t>The Benefits of Paid Social Ads</w:t>
      </w:r>
    </w:p>
    <w:p w14:paraId="3C8B80D9" w14:textId="77777777" w:rsidR="001513AE" w:rsidRDefault="00000000">
      <w:pPr>
        <w:spacing w:before="280" w:after="280" w:line="240" w:lineRule="auto"/>
        <w:rPr>
          <w:rFonts w:ascii="Calibri" w:eastAsia="Calibri" w:hAnsi="Calibri" w:cs="Calibri"/>
        </w:rPr>
      </w:pPr>
      <w:r>
        <w:rPr>
          <w:rFonts w:ascii="Calibri" w:eastAsia="Calibri" w:hAnsi="Calibri" w:cs="Calibri"/>
        </w:rPr>
        <w:t>Paid social ads can bring several benefits to businesses, including:</w:t>
      </w:r>
    </w:p>
    <w:p w14:paraId="4EDAD18F" w14:textId="77777777" w:rsidR="001513AE" w:rsidRDefault="00000000">
      <w:pPr>
        <w:spacing w:before="280" w:after="280" w:line="240" w:lineRule="auto"/>
        <w:rPr>
          <w:rFonts w:ascii="Calibri" w:eastAsia="Calibri" w:hAnsi="Calibri" w:cs="Calibri"/>
        </w:rPr>
      </w:pPr>
      <w:r>
        <w:rPr>
          <w:rFonts w:ascii="Calibri" w:eastAsia="Calibri" w:hAnsi="Calibri" w:cs="Calibri"/>
          <w:b/>
        </w:rPr>
        <w:t>1. Targeted Audience:</w:t>
      </w:r>
      <w:r>
        <w:rPr>
          <w:rFonts w:ascii="Calibri" w:eastAsia="Calibri" w:hAnsi="Calibri" w:cs="Calibri"/>
        </w:rPr>
        <w:t xml:space="preserve"> With paid social ads, businesses can reach specific audiences based on demographics, interests, </w:t>
      </w:r>
      <w:proofErr w:type="spellStart"/>
      <w:r>
        <w:rPr>
          <w:rFonts w:ascii="Calibri" w:eastAsia="Calibri" w:hAnsi="Calibri" w:cs="Calibri"/>
        </w:rPr>
        <w:t>behaviours</w:t>
      </w:r>
      <w:proofErr w:type="spellEnd"/>
      <w:r>
        <w:rPr>
          <w:rFonts w:ascii="Calibri" w:eastAsia="Calibri" w:hAnsi="Calibri" w:cs="Calibri"/>
        </w:rPr>
        <w:t xml:space="preserve"> and location.</w:t>
      </w:r>
    </w:p>
    <w:p w14:paraId="3BA634CA" w14:textId="77777777" w:rsidR="001513AE" w:rsidRDefault="00000000">
      <w:pPr>
        <w:spacing w:before="280" w:after="280" w:line="240" w:lineRule="auto"/>
        <w:rPr>
          <w:rFonts w:ascii="Calibri" w:eastAsia="Calibri" w:hAnsi="Calibri" w:cs="Calibri"/>
        </w:rPr>
      </w:pPr>
      <w:r>
        <w:rPr>
          <w:rFonts w:ascii="Calibri" w:eastAsia="Calibri" w:hAnsi="Calibri" w:cs="Calibri"/>
          <w:b/>
        </w:rPr>
        <w:t>2. Measurable Results:</w:t>
      </w:r>
      <w:r>
        <w:rPr>
          <w:rFonts w:ascii="Calibri" w:eastAsia="Calibri" w:hAnsi="Calibri" w:cs="Calibri"/>
        </w:rPr>
        <w:t xml:space="preserve"> Paid social ads provide businesses with measurable and trackable data. This data can be used to evaluate the effectiveness of campaigns and make data-driven decisions.</w:t>
      </w:r>
    </w:p>
    <w:p w14:paraId="7243FB0D" w14:textId="77777777" w:rsidR="001513AE" w:rsidRDefault="00000000">
      <w:pPr>
        <w:spacing w:before="280" w:after="280" w:line="240" w:lineRule="auto"/>
        <w:rPr>
          <w:rFonts w:ascii="Calibri" w:eastAsia="Calibri" w:hAnsi="Calibri" w:cs="Calibri"/>
        </w:rPr>
      </w:pPr>
      <w:r>
        <w:rPr>
          <w:rFonts w:ascii="Calibri" w:eastAsia="Calibri" w:hAnsi="Calibri" w:cs="Calibri"/>
          <w:b/>
        </w:rPr>
        <w:t>3. Increased Visibility:</w:t>
      </w:r>
      <w:r>
        <w:rPr>
          <w:rFonts w:ascii="Calibri" w:eastAsia="Calibri" w:hAnsi="Calibri" w:cs="Calibri"/>
        </w:rPr>
        <w:t xml:space="preserve"> Paid social ads have the potential to increase brand visibility, drive traffic to your website and connect with potential customers.</w:t>
      </w:r>
    </w:p>
    <w:p w14:paraId="3503217A" w14:textId="77777777" w:rsidR="001513AE" w:rsidRDefault="00000000">
      <w:pPr>
        <w:spacing w:before="280" w:after="280" w:line="240" w:lineRule="auto"/>
        <w:rPr>
          <w:rFonts w:ascii="Calibri" w:eastAsia="Calibri" w:hAnsi="Calibri" w:cs="Calibri"/>
        </w:rPr>
      </w:pPr>
      <w:r>
        <w:rPr>
          <w:rFonts w:ascii="Calibri" w:eastAsia="Calibri" w:hAnsi="Calibri" w:cs="Calibri"/>
        </w:rPr>
        <w:t>Here are some examples of SMBs that have benefitted from paid social ads:</w:t>
      </w:r>
    </w:p>
    <w:p w14:paraId="5428139F" w14:textId="77777777" w:rsidR="001513AE" w:rsidRDefault="00000000">
      <w:pPr>
        <w:numPr>
          <w:ilvl w:val="0"/>
          <w:numId w:val="1"/>
        </w:numPr>
        <w:spacing w:before="280" w:after="280" w:line="240" w:lineRule="auto"/>
        <w:rPr>
          <w:rFonts w:ascii="Times New Roman" w:eastAsia="Times New Roman" w:hAnsi="Times New Roman" w:cs="Times New Roman"/>
        </w:rPr>
      </w:pPr>
      <w:r>
        <w:rPr>
          <w:rFonts w:ascii="Calibri" w:eastAsia="Calibri" w:hAnsi="Calibri" w:cs="Calibri"/>
          <w:b/>
        </w:rPr>
        <w:t>The Perth Mint</w:t>
      </w:r>
      <w:r>
        <w:rPr>
          <w:rFonts w:ascii="Calibri" w:eastAsia="Calibri" w:hAnsi="Calibri" w:cs="Calibri"/>
        </w:rPr>
        <w:t xml:space="preserve">, an Australian government-owned mint, used Facebook ads to target users interested in precious metals. The ad campaign resulted in a 3.5x return on investment (ROI). Reference: </w:t>
      </w:r>
      <w:hyperlink r:id="rId7">
        <w:r>
          <w:rPr>
            <w:rFonts w:ascii="Calibri" w:eastAsia="Calibri" w:hAnsi="Calibri" w:cs="Calibri"/>
            <w:color w:val="0000FF"/>
            <w:u w:val="single"/>
          </w:rPr>
          <w:t>The Perth Mint Case Study</w:t>
        </w:r>
      </w:hyperlink>
    </w:p>
    <w:p w14:paraId="20858D7C" w14:textId="77777777" w:rsidR="001513AE" w:rsidRDefault="00000000">
      <w:pPr>
        <w:numPr>
          <w:ilvl w:val="0"/>
          <w:numId w:val="2"/>
        </w:numPr>
        <w:spacing w:before="280" w:after="280" w:line="240" w:lineRule="auto"/>
        <w:rPr>
          <w:rFonts w:ascii="Times New Roman" w:eastAsia="Times New Roman" w:hAnsi="Times New Roman" w:cs="Times New Roman"/>
        </w:rPr>
      </w:pPr>
      <w:proofErr w:type="spellStart"/>
      <w:r>
        <w:rPr>
          <w:rFonts w:ascii="Calibri" w:eastAsia="Calibri" w:hAnsi="Calibri" w:cs="Calibri"/>
          <w:b/>
        </w:rPr>
        <w:t>Babybee</w:t>
      </w:r>
      <w:proofErr w:type="spellEnd"/>
      <w:r>
        <w:rPr>
          <w:rFonts w:ascii="Calibri" w:eastAsia="Calibri" w:hAnsi="Calibri" w:cs="Calibri"/>
          <w:b/>
        </w:rPr>
        <w:t xml:space="preserve"> Prams</w:t>
      </w:r>
      <w:r>
        <w:rPr>
          <w:rFonts w:ascii="Calibri" w:eastAsia="Calibri" w:hAnsi="Calibri" w:cs="Calibri"/>
        </w:rPr>
        <w:t xml:space="preserve">, an Australian baby stroller company, used Instagram ads to increase website traffic, resulting in a 34% increase in online sales.  Reference: </w:t>
      </w:r>
      <w:hyperlink r:id="rId8">
        <w:proofErr w:type="spellStart"/>
        <w:r>
          <w:rPr>
            <w:rFonts w:ascii="Calibri" w:eastAsia="Calibri" w:hAnsi="Calibri" w:cs="Calibri"/>
            <w:color w:val="0000FF"/>
            <w:u w:val="single"/>
          </w:rPr>
          <w:t>Babybee</w:t>
        </w:r>
        <w:proofErr w:type="spellEnd"/>
        <w:r>
          <w:rPr>
            <w:rFonts w:ascii="Calibri" w:eastAsia="Calibri" w:hAnsi="Calibri" w:cs="Calibri"/>
            <w:color w:val="0000FF"/>
            <w:u w:val="single"/>
          </w:rPr>
          <w:t xml:space="preserve"> Prams Case Study</w:t>
        </w:r>
      </w:hyperlink>
    </w:p>
    <w:p w14:paraId="3E9195E7" w14:textId="77777777" w:rsidR="001513AE" w:rsidRDefault="001513AE">
      <w:pPr>
        <w:spacing w:after="280"/>
        <w:rPr>
          <w:rFonts w:ascii="Calibri" w:eastAsia="Calibri" w:hAnsi="Calibri" w:cs="Calibri"/>
          <w:b/>
        </w:rPr>
      </w:pPr>
    </w:p>
    <w:p w14:paraId="7230A02C" w14:textId="77777777" w:rsidR="001513AE" w:rsidRDefault="001513AE">
      <w:pPr>
        <w:spacing w:after="280"/>
        <w:rPr>
          <w:rFonts w:ascii="Calibri" w:eastAsia="Calibri" w:hAnsi="Calibri" w:cs="Calibri"/>
          <w:b/>
        </w:rPr>
      </w:pPr>
    </w:p>
    <w:p w14:paraId="4E7DAF58" w14:textId="77777777" w:rsidR="001513AE" w:rsidRDefault="001513AE">
      <w:pPr>
        <w:spacing w:after="280"/>
        <w:rPr>
          <w:rFonts w:ascii="Calibri" w:eastAsia="Calibri" w:hAnsi="Calibri" w:cs="Calibri"/>
          <w:b/>
        </w:rPr>
      </w:pPr>
    </w:p>
    <w:p w14:paraId="46BCAA72" w14:textId="77777777" w:rsidR="001513AE" w:rsidRDefault="00000000">
      <w:pPr>
        <w:spacing w:after="280"/>
        <w:rPr>
          <w:rFonts w:ascii="Calibri" w:eastAsia="Calibri" w:hAnsi="Calibri" w:cs="Calibri"/>
          <w:b/>
        </w:rPr>
      </w:pPr>
      <w:r>
        <w:rPr>
          <w:rFonts w:ascii="Calibri" w:eastAsia="Calibri" w:hAnsi="Calibri" w:cs="Calibri"/>
          <w:b/>
        </w:rPr>
        <w:t>Did you know…?</w:t>
      </w:r>
    </w:p>
    <w:p w14:paraId="4EE3AB55" w14:textId="77777777" w:rsidR="001513AE" w:rsidRDefault="00000000">
      <w:pPr>
        <w:numPr>
          <w:ilvl w:val="0"/>
          <w:numId w:val="3"/>
        </w:numPr>
        <w:spacing w:before="280" w:line="240" w:lineRule="auto"/>
        <w:rPr>
          <w:rFonts w:ascii="Calibri" w:eastAsia="Calibri" w:hAnsi="Calibri" w:cs="Calibri"/>
        </w:rPr>
      </w:pPr>
      <w:r>
        <w:rPr>
          <w:rFonts w:ascii="Calibri" w:eastAsia="Calibri" w:hAnsi="Calibri" w:cs="Calibri"/>
        </w:rPr>
        <w:t xml:space="preserve">Instagram ad revenues are predicted to reach $18.16 billion by 2024. (Reference: </w:t>
      </w:r>
      <w:hyperlink r:id="rId9">
        <w:r>
          <w:rPr>
            <w:rFonts w:ascii="Calibri" w:eastAsia="Calibri" w:hAnsi="Calibri" w:cs="Calibri"/>
            <w:color w:val="0000FF"/>
            <w:u w:val="single"/>
          </w:rPr>
          <w:t>Instagram Ad Revenue Predictions</w:t>
        </w:r>
      </w:hyperlink>
      <w:r>
        <w:rPr>
          <w:rFonts w:ascii="Calibri" w:eastAsia="Calibri" w:hAnsi="Calibri" w:cs="Calibri"/>
        </w:rPr>
        <w:t>)</w:t>
      </w:r>
    </w:p>
    <w:p w14:paraId="0F30C681" w14:textId="77777777" w:rsidR="001513AE" w:rsidRDefault="00000000">
      <w:pPr>
        <w:numPr>
          <w:ilvl w:val="0"/>
          <w:numId w:val="3"/>
        </w:numPr>
        <w:spacing w:line="240" w:lineRule="auto"/>
        <w:rPr>
          <w:rFonts w:ascii="Calibri" w:eastAsia="Calibri" w:hAnsi="Calibri" w:cs="Calibri"/>
        </w:rPr>
      </w:pPr>
      <w:r>
        <w:rPr>
          <w:rFonts w:ascii="Calibri" w:eastAsia="Calibri" w:hAnsi="Calibri" w:cs="Calibri"/>
        </w:rPr>
        <w:t xml:space="preserve">47% of internet users say they have bought something through social media advertising. (Reference: </w:t>
      </w:r>
      <w:hyperlink r:id="rId10">
        <w:r>
          <w:rPr>
            <w:rFonts w:ascii="Calibri" w:eastAsia="Calibri" w:hAnsi="Calibri" w:cs="Calibri"/>
            <w:color w:val="0000FF"/>
            <w:u w:val="single"/>
          </w:rPr>
          <w:t>Social Media Advertising and Consumer Purchasing Behavior</w:t>
        </w:r>
      </w:hyperlink>
      <w:r>
        <w:rPr>
          <w:rFonts w:ascii="Calibri" w:eastAsia="Calibri" w:hAnsi="Calibri" w:cs="Calibri"/>
        </w:rPr>
        <w:t>)</w:t>
      </w:r>
    </w:p>
    <w:p w14:paraId="5D3C088C" w14:textId="77777777" w:rsidR="001513AE" w:rsidRDefault="00000000">
      <w:pPr>
        <w:numPr>
          <w:ilvl w:val="0"/>
          <w:numId w:val="3"/>
        </w:numPr>
        <w:spacing w:line="240" w:lineRule="auto"/>
        <w:rPr>
          <w:rFonts w:ascii="Calibri" w:eastAsia="Calibri" w:hAnsi="Calibri" w:cs="Calibri"/>
        </w:rPr>
      </w:pPr>
      <w:r>
        <w:rPr>
          <w:rFonts w:ascii="Calibri" w:eastAsia="Calibri" w:hAnsi="Calibri" w:cs="Calibri"/>
        </w:rPr>
        <w:t xml:space="preserve">26.3% of the world's population will use social media networks in 2023. (Reference: </w:t>
      </w:r>
      <w:hyperlink r:id="rId11">
        <w:r>
          <w:rPr>
            <w:rFonts w:ascii="Calibri" w:eastAsia="Calibri" w:hAnsi="Calibri" w:cs="Calibri"/>
            <w:color w:val="0000FF"/>
            <w:u w:val="single"/>
          </w:rPr>
          <w:t>Global Social Media User Statistics</w:t>
        </w:r>
      </w:hyperlink>
      <w:r>
        <w:rPr>
          <w:rFonts w:ascii="Calibri" w:eastAsia="Calibri" w:hAnsi="Calibri" w:cs="Calibri"/>
        </w:rPr>
        <w:t>)</w:t>
      </w:r>
    </w:p>
    <w:p w14:paraId="6320B9D9" w14:textId="77777777" w:rsidR="001513AE" w:rsidRDefault="00000000">
      <w:pPr>
        <w:numPr>
          <w:ilvl w:val="0"/>
          <w:numId w:val="3"/>
        </w:numPr>
        <w:spacing w:line="240" w:lineRule="auto"/>
        <w:rPr>
          <w:rFonts w:ascii="Calibri" w:eastAsia="Calibri" w:hAnsi="Calibri" w:cs="Calibri"/>
        </w:rPr>
      </w:pPr>
      <w:r>
        <w:rPr>
          <w:rFonts w:ascii="Calibri" w:eastAsia="Calibri" w:hAnsi="Calibri" w:cs="Calibri"/>
        </w:rPr>
        <w:t xml:space="preserve">In Australia, Facebook is the social media platform with the highest advertising audience reach, followed by Instagram. (Reference: </w:t>
      </w:r>
      <w:hyperlink r:id="rId12">
        <w:r>
          <w:rPr>
            <w:rFonts w:ascii="Calibri" w:eastAsia="Calibri" w:hAnsi="Calibri" w:cs="Calibri"/>
            <w:color w:val="0000FF"/>
            <w:u w:val="single"/>
          </w:rPr>
          <w:t>Social Media Advertising in Australia</w:t>
        </w:r>
      </w:hyperlink>
      <w:r>
        <w:rPr>
          <w:rFonts w:ascii="Calibri" w:eastAsia="Calibri" w:hAnsi="Calibri" w:cs="Calibri"/>
        </w:rPr>
        <w:t>)</w:t>
      </w:r>
    </w:p>
    <w:p w14:paraId="7986B59C" w14:textId="77777777" w:rsidR="001513AE" w:rsidRDefault="00000000">
      <w:pPr>
        <w:numPr>
          <w:ilvl w:val="0"/>
          <w:numId w:val="3"/>
        </w:numPr>
        <w:spacing w:after="280" w:line="240" w:lineRule="auto"/>
        <w:rPr>
          <w:rFonts w:ascii="Calibri" w:eastAsia="Calibri" w:hAnsi="Calibri" w:cs="Calibri"/>
        </w:rPr>
      </w:pPr>
      <w:r>
        <w:rPr>
          <w:rFonts w:ascii="Calibri" w:eastAsia="Calibri" w:hAnsi="Calibri" w:cs="Calibri"/>
        </w:rPr>
        <w:t xml:space="preserve">LinkedIn is the most effective platform for B2B marketers. (Reference: </w:t>
      </w:r>
      <w:hyperlink r:id="rId13">
        <w:r>
          <w:rPr>
            <w:rFonts w:ascii="Calibri" w:eastAsia="Calibri" w:hAnsi="Calibri" w:cs="Calibri"/>
            <w:color w:val="0000FF"/>
            <w:u w:val="single"/>
          </w:rPr>
          <w:t>LinkedIn Marketing Statistics</w:t>
        </w:r>
      </w:hyperlink>
      <w:r>
        <w:rPr>
          <w:rFonts w:ascii="Calibri" w:eastAsia="Calibri" w:hAnsi="Calibri" w:cs="Calibri"/>
        </w:rPr>
        <w:t>)</w:t>
      </w:r>
    </w:p>
    <w:p w14:paraId="3FF22492" w14:textId="77777777" w:rsidR="001513AE" w:rsidRDefault="00000000">
      <w:pPr>
        <w:spacing w:after="280"/>
        <w:rPr>
          <w:rFonts w:ascii="Calibri" w:eastAsia="Calibri" w:hAnsi="Calibri" w:cs="Calibri"/>
          <w:b/>
        </w:rPr>
      </w:pPr>
      <w:r>
        <w:rPr>
          <w:rFonts w:ascii="Calibri" w:eastAsia="Calibri" w:hAnsi="Calibri" w:cs="Calibri"/>
          <w:b/>
        </w:rPr>
        <w:t>FAQS:</w:t>
      </w:r>
    </w:p>
    <w:p w14:paraId="4771DB77" w14:textId="77777777" w:rsidR="001513AE" w:rsidRDefault="00000000">
      <w:pPr>
        <w:spacing w:before="280" w:after="280" w:line="240" w:lineRule="auto"/>
        <w:ind w:left="720"/>
        <w:rPr>
          <w:rFonts w:ascii="Calibri" w:eastAsia="Calibri" w:hAnsi="Calibri" w:cs="Calibri"/>
          <w:b/>
        </w:rPr>
      </w:pPr>
      <w:r>
        <w:rPr>
          <w:rFonts w:ascii="Calibri" w:eastAsia="Calibri" w:hAnsi="Calibri" w:cs="Calibri"/>
          <w:b/>
        </w:rPr>
        <w:t>1. How much do paid social ads cost?</w:t>
      </w:r>
    </w:p>
    <w:p w14:paraId="75FD49AE" w14:textId="77777777" w:rsidR="001513AE" w:rsidRDefault="00000000">
      <w:pPr>
        <w:spacing w:before="280" w:after="280" w:line="240" w:lineRule="auto"/>
        <w:ind w:left="720"/>
        <w:rPr>
          <w:rFonts w:ascii="Calibri" w:eastAsia="Calibri" w:hAnsi="Calibri" w:cs="Calibri"/>
        </w:rPr>
      </w:pPr>
      <w:r>
        <w:rPr>
          <w:rFonts w:ascii="Calibri" w:eastAsia="Calibri" w:hAnsi="Calibri" w:cs="Calibri"/>
        </w:rPr>
        <w:t>The cost of paid social ads depends on factors such as the ad format, bidding strategy, ad placement, target audience and ad quality. Setting an advertising budget and bidding strategically is essential to get the most out of paid social ads.</w:t>
      </w:r>
    </w:p>
    <w:p w14:paraId="1100962B" w14:textId="77777777" w:rsidR="001513AE" w:rsidRDefault="00000000">
      <w:pPr>
        <w:spacing w:before="280" w:after="280" w:line="240" w:lineRule="auto"/>
        <w:ind w:left="720"/>
        <w:rPr>
          <w:rFonts w:ascii="Calibri" w:eastAsia="Calibri" w:hAnsi="Calibri" w:cs="Calibri"/>
          <w:b/>
        </w:rPr>
      </w:pPr>
      <w:r>
        <w:rPr>
          <w:rFonts w:ascii="Calibri" w:eastAsia="Calibri" w:hAnsi="Calibri" w:cs="Calibri"/>
          <w:b/>
        </w:rPr>
        <w:t>2. Which social media platform should I use for paid social ads?</w:t>
      </w:r>
    </w:p>
    <w:p w14:paraId="5E8DB022" w14:textId="77777777" w:rsidR="001513AE" w:rsidRDefault="00000000">
      <w:pPr>
        <w:spacing w:before="280" w:after="280" w:line="240" w:lineRule="auto"/>
        <w:ind w:left="720"/>
        <w:rPr>
          <w:rFonts w:ascii="Calibri" w:eastAsia="Calibri" w:hAnsi="Calibri" w:cs="Calibri"/>
        </w:rPr>
      </w:pPr>
      <w:r>
        <w:rPr>
          <w:rFonts w:ascii="Calibri" w:eastAsia="Calibri" w:hAnsi="Calibri" w:cs="Calibri"/>
        </w:rPr>
        <w:t>The social media platform you use for paid social ads depends on your target audience and business goals. Researching your audience and their social media habits is essential to determine which platform(s) to use.</w:t>
      </w:r>
    </w:p>
    <w:p w14:paraId="7CAAF13F" w14:textId="77777777" w:rsidR="001513AE" w:rsidRDefault="00000000">
      <w:pPr>
        <w:spacing w:before="280" w:after="280" w:line="240" w:lineRule="auto"/>
        <w:ind w:left="720"/>
        <w:rPr>
          <w:rFonts w:ascii="Calibri" w:eastAsia="Calibri" w:hAnsi="Calibri" w:cs="Calibri"/>
          <w:b/>
        </w:rPr>
      </w:pPr>
      <w:r>
        <w:rPr>
          <w:rFonts w:ascii="Calibri" w:eastAsia="Calibri" w:hAnsi="Calibri" w:cs="Calibri"/>
          <w:b/>
        </w:rPr>
        <w:t>3. How can I measure the effectiveness of paid social ads?</w:t>
      </w:r>
    </w:p>
    <w:p w14:paraId="44F6097A" w14:textId="77777777" w:rsidR="001513AE" w:rsidRDefault="00000000">
      <w:pPr>
        <w:spacing w:before="280" w:after="280" w:line="240" w:lineRule="auto"/>
        <w:ind w:left="720"/>
        <w:rPr>
          <w:rFonts w:ascii="Calibri" w:eastAsia="Calibri" w:hAnsi="Calibri" w:cs="Calibri"/>
        </w:rPr>
      </w:pPr>
      <w:r>
        <w:rPr>
          <w:rFonts w:ascii="Calibri" w:eastAsia="Calibri" w:hAnsi="Calibri" w:cs="Calibri"/>
        </w:rPr>
        <w:t>Measuring the effectiveness of paid social ads can be done by evaluating metrics such as impressions, clicks, click-through rates (CTR), cost per click (CPC), conversion rates, and return on ad spend (ROAS).</w:t>
      </w:r>
    </w:p>
    <w:p w14:paraId="2DD67672" w14:textId="77777777" w:rsidR="001513AE" w:rsidRDefault="00000000">
      <w:pPr>
        <w:spacing w:before="280" w:after="280" w:line="240" w:lineRule="auto"/>
        <w:ind w:left="720"/>
        <w:rPr>
          <w:rFonts w:ascii="Calibri" w:eastAsia="Calibri" w:hAnsi="Calibri" w:cs="Calibri"/>
          <w:b/>
        </w:rPr>
      </w:pPr>
      <w:r>
        <w:rPr>
          <w:rFonts w:ascii="Calibri" w:eastAsia="Calibri" w:hAnsi="Calibri" w:cs="Calibri"/>
          <w:b/>
        </w:rPr>
        <w:t>4. Should my business hire a professional to help with paid social ads?</w:t>
      </w:r>
    </w:p>
    <w:p w14:paraId="178AC730" w14:textId="77777777" w:rsidR="001513AE" w:rsidRDefault="00000000">
      <w:pPr>
        <w:spacing w:before="280" w:after="280" w:line="240" w:lineRule="auto"/>
        <w:ind w:left="720"/>
        <w:rPr>
          <w:rFonts w:ascii="Calibri" w:eastAsia="Calibri" w:hAnsi="Calibri" w:cs="Calibri"/>
          <w:b/>
        </w:rPr>
      </w:pPr>
      <w:r>
        <w:rPr>
          <w:rFonts w:ascii="Calibri" w:eastAsia="Calibri" w:hAnsi="Calibri" w:cs="Calibri"/>
          <w:b/>
        </w:rPr>
        <w:t xml:space="preserve"> </w:t>
      </w:r>
      <w:r>
        <w:rPr>
          <w:rFonts w:ascii="Calibri" w:eastAsia="Calibri" w:hAnsi="Calibri" w:cs="Calibri"/>
        </w:rPr>
        <w:t>Yes. A professional can help with the strategy, implementation, monitoring, and analysis of paid social ads.</w:t>
      </w:r>
    </w:p>
    <w:p w14:paraId="420832C3" w14:textId="77777777" w:rsidR="001513AE" w:rsidRDefault="001513AE">
      <w:pPr>
        <w:spacing w:after="280"/>
        <w:rPr>
          <w:rFonts w:ascii="Calibri" w:eastAsia="Calibri" w:hAnsi="Calibri" w:cs="Calibri"/>
          <w:b/>
        </w:rPr>
      </w:pPr>
    </w:p>
    <w:p w14:paraId="4F9030C4" w14:textId="77777777" w:rsidR="001513AE" w:rsidRDefault="001513AE">
      <w:pPr>
        <w:spacing w:after="280"/>
        <w:rPr>
          <w:rFonts w:ascii="Calibri" w:eastAsia="Calibri" w:hAnsi="Calibri" w:cs="Calibri"/>
          <w:b/>
        </w:rPr>
      </w:pPr>
    </w:p>
    <w:p w14:paraId="69ABA572" w14:textId="77777777" w:rsidR="001513AE" w:rsidRDefault="001513AE">
      <w:pPr>
        <w:spacing w:after="280"/>
        <w:rPr>
          <w:rFonts w:ascii="Calibri" w:eastAsia="Calibri" w:hAnsi="Calibri" w:cs="Calibri"/>
          <w:b/>
        </w:rPr>
      </w:pPr>
    </w:p>
    <w:p w14:paraId="78F6E2DF" w14:textId="77777777" w:rsidR="001513AE" w:rsidRDefault="001513AE">
      <w:pPr>
        <w:spacing w:after="280"/>
        <w:rPr>
          <w:rFonts w:ascii="Calibri" w:eastAsia="Calibri" w:hAnsi="Calibri" w:cs="Calibri"/>
          <w:b/>
        </w:rPr>
      </w:pPr>
    </w:p>
    <w:p w14:paraId="326A8AC3" w14:textId="77777777" w:rsidR="001513AE" w:rsidRDefault="00000000">
      <w:pPr>
        <w:spacing w:after="280"/>
        <w:rPr>
          <w:rFonts w:ascii="Calibri" w:eastAsia="Calibri" w:hAnsi="Calibri" w:cs="Calibri"/>
          <w:b/>
        </w:rPr>
      </w:pPr>
      <w:r>
        <w:rPr>
          <w:rFonts w:ascii="Calibri" w:eastAsia="Calibri" w:hAnsi="Calibri" w:cs="Calibri"/>
          <w:b/>
          <w:u w:val="single"/>
        </w:rPr>
        <w:t>Conclusion</w:t>
      </w:r>
    </w:p>
    <w:p w14:paraId="3C5A1728" w14:textId="77777777" w:rsidR="001513AE" w:rsidRDefault="00000000">
      <w:pPr>
        <w:spacing w:before="280" w:after="280" w:line="240" w:lineRule="auto"/>
        <w:rPr>
          <w:rFonts w:ascii="Calibri" w:eastAsia="Calibri" w:hAnsi="Calibri" w:cs="Calibri"/>
          <w:i/>
          <w:iCs/>
        </w:rPr>
      </w:pPr>
      <w:r>
        <w:rPr>
          <w:rFonts w:ascii="Calibri" w:eastAsia="Calibri" w:hAnsi="Calibri" w:cs="Calibri"/>
          <w:i/>
          <w:iCs/>
        </w:rPr>
        <w:t>Paid social ads offer significant advantages for businesses looking to improve their social media marketing performance. They provide a cost-effective way to reach specific audiences, measure campaign effectiveness, and increase brand visibility.</w:t>
      </w:r>
    </w:p>
    <w:p w14:paraId="67373BD6" w14:textId="77777777" w:rsidR="001513AE" w:rsidRDefault="00000000">
      <w:pPr>
        <w:spacing w:before="280" w:after="280" w:line="240" w:lineRule="auto"/>
        <w:rPr>
          <w:rFonts w:ascii="Calibri" w:eastAsia="Calibri" w:hAnsi="Calibri" w:cs="Calibri"/>
          <w:b/>
          <w:i/>
          <w:iCs/>
        </w:rPr>
      </w:pPr>
      <w:r>
        <w:rPr>
          <w:rFonts w:ascii="Calibri" w:eastAsia="Calibri" w:hAnsi="Calibri" w:cs="Calibri"/>
          <w:i/>
          <w:iCs/>
        </w:rPr>
        <w:t>By hiring a marketing professional, businesses can ensure they target the right audience, set measurable goals, and receive valuable insights into their social media marketing performance.</w:t>
      </w:r>
    </w:p>
    <w:p w14:paraId="4CFF6692" w14:textId="77777777" w:rsidR="001513AE" w:rsidRDefault="00000000">
      <w:pPr>
        <w:spacing w:after="160"/>
        <w:rPr>
          <w:rFonts w:ascii="Calibri" w:eastAsia="Calibri" w:hAnsi="Calibri" w:cs="Calibri"/>
        </w:rPr>
      </w:pPr>
      <w:r>
        <w:rPr>
          <w:rFonts w:ascii="Calibri" w:eastAsia="Calibri" w:hAnsi="Calibri" w:cs="Calibri"/>
          <w:b/>
        </w:rPr>
        <w:t xml:space="preserve">ARTICLE SOURCES </w:t>
      </w:r>
    </w:p>
    <w:p w14:paraId="7D0EC31B" w14:textId="77777777" w:rsidR="001513AE" w:rsidRDefault="00000000">
      <w:pPr>
        <w:numPr>
          <w:ilvl w:val="0"/>
          <w:numId w:val="4"/>
        </w:numPr>
        <w:spacing w:before="240" w:line="256" w:lineRule="auto"/>
      </w:pPr>
      <w:hyperlink r:id="rId14">
        <w:r>
          <w:rPr>
            <w:rFonts w:ascii="Calibri" w:eastAsia="Calibri" w:hAnsi="Calibri" w:cs="Calibri"/>
            <w:color w:val="1155CC"/>
            <w:u w:val="single"/>
          </w:rPr>
          <w:t>http://contentmarketinginstitute.com/paid-social-ads-for-business-growth</w:t>
        </w:r>
      </w:hyperlink>
    </w:p>
    <w:p w14:paraId="3A5FDB5E" w14:textId="77777777" w:rsidR="001513AE" w:rsidRDefault="00000000">
      <w:pPr>
        <w:numPr>
          <w:ilvl w:val="0"/>
          <w:numId w:val="4"/>
        </w:numPr>
        <w:spacing w:line="256" w:lineRule="auto"/>
      </w:pPr>
      <w:hyperlink r:id="rId15">
        <w:r>
          <w:rPr>
            <w:rFonts w:ascii="Calibri" w:eastAsia="Calibri" w:hAnsi="Calibri" w:cs="Calibri"/>
            <w:color w:val="1155CC"/>
            <w:u w:val="single"/>
          </w:rPr>
          <w:t>http://coschedule.com/social-media-marketing-challenges-and-solutions</w:t>
        </w:r>
      </w:hyperlink>
    </w:p>
    <w:p w14:paraId="0A6F8908" w14:textId="77777777" w:rsidR="001513AE" w:rsidRDefault="00000000">
      <w:pPr>
        <w:numPr>
          <w:ilvl w:val="0"/>
          <w:numId w:val="4"/>
        </w:numPr>
        <w:spacing w:line="256" w:lineRule="auto"/>
      </w:pPr>
      <w:hyperlink r:id="rId16">
        <w:r>
          <w:rPr>
            <w:rFonts w:ascii="Calibri" w:eastAsia="Calibri" w:hAnsi="Calibri" w:cs="Calibri"/>
            <w:color w:val="1155CC"/>
            <w:u w:val="single"/>
          </w:rPr>
          <w:t>http://demandmetric.com/roi-of-paid-social-ads</w:t>
        </w:r>
      </w:hyperlink>
    </w:p>
    <w:p w14:paraId="73E8B040" w14:textId="77777777" w:rsidR="001513AE" w:rsidRDefault="00000000">
      <w:pPr>
        <w:numPr>
          <w:ilvl w:val="0"/>
          <w:numId w:val="4"/>
        </w:numPr>
        <w:spacing w:line="256" w:lineRule="auto"/>
      </w:pPr>
      <w:hyperlink r:id="rId17">
        <w:r>
          <w:rPr>
            <w:rFonts w:ascii="Calibri" w:eastAsia="Calibri" w:hAnsi="Calibri" w:cs="Calibri"/>
            <w:color w:val="1155CC"/>
            <w:u w:val="single"/>
          </w:rPr>
          <w:t>http://hubspot.com/the-perth-mint-case-study</w:t>
        </w:r>
      </w:hyperlink>
    </w:p>
    <w:p w14:paraId="40BE77DE" w14:textId="77777777" w:rsidR="001513AE" w:rsidRDefault="00000000">
      <w:pPr>
        <w:numPr>
          <w:ilvl w:val="0"/>
          <w:numId w:val="4"/>
        </w:numPr>
        <w:spacing w:after="240" w:line="256" w:lineRule="auto"/>
      </w:pPr>
      <w:hyperlink r:id="rId18">
        <w:r>
          <w:rPr>
            <w:rFonts w:ascii="Calibri" w:eastAsia="Calibri" w:hAnsi="Calibri" w:cs="Calibri"/>
            <w:color w:val="1155CC"/>
            <w:u w:val="single"/>
          </w:rPr>
          <w:t>http://emarketer.com/instagram-ad-revenue-predictions</w:t>
        </w:r>
      </w:hyperlink>
    </w:p>
    <w:p w14:paraId="660959C9" w14:textId="77777777" w:rsidR="001513AE" w:rsidRDefault="001513AE">
      <w:pPr>
        <w:spacing w:before="240" w:after="240" w:line="256" w:lineRule="auto"/>
        <w:rPr>
          <w:rFonts w:ascii="Calibri" w:eastAsia="Calibri" w:hAnsi="Calibri" w:cs="Calibri"/>
        </w:rPr>
      </w:pPr>
    </w:p>
    <w:p w14:paraId="0FC66191" w14:textId="77777777" w:rsidR="001513AE" w:rsidRDefault="001513AE">
      <w:pPr>
        <w:spacing w:after="160" w:line="259" w:lineRule="auto"/>
        <w:rPr>
          <w:rFonts w:ascii="Calibri" w:eastAsia="Calibri" w:hAnsi="Calibri" w:cs="Calibri"/>
          <w:highlight w:val="yellow"/>
        </w:rPr>
      </w:pPr>
    </w:p>
    <w:p w14:paraId="4899C095" w14:textId="77777777" w:rsidR="001513AE" w:rsidRDefault="001513AE">
      <w:pPr>
        <w:rPr>
          <w:rFonts w:ascii="Calibri" w:eastAsia="Calibri" w:hAnsi="Calibri" w:cs="Calibri"/>
        </w:rPr>
      </w:pPr>
    </w:p>
    <w:sectPr w:rsidR="001513AE">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D5B0" w14:textId="77777777" w:rsidR="008B1A64" w:rsidRDefault="008B1A64">
      <w:pPr>
        <w:spacing w:line="240" w:lineRule="auto"/>
      </w:pPr>
      <w:r>
        <w:separator/>
      </w:r>
    </w:p>
  </w:endnote>
  <w:endnote w:type="continuationSeparator" w:id="0">
    <w:p w14:paraId="69F2859D" w14:textId="77777777" w:rsidR="008B1A64" w:rsidRDefault="008B1A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2843B" w14:textId="77777777" w:rsidR="008B1A64" w:rsidRDefault="008B1A64">
      <w:r>
        <w:separator/>
      </w:r>
    </w:p>
  </w:footnote>
  <w:footnote w:type="continuationSeparator" w:id="0">
    <w:p w14:paraId="78FD0918" w14:textId="77777777" w:rsidR="008B1A64" w:rsidRDefault="008B1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1F4F1"/>
    <w:multiLevelType w:val="multilevel"/>
    <w:tmpl w:val="04C1F4F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DBDD408"/>
    <w:multiLevelType w:val="multilevel"/>
    <w:tmpl w:val="0DBDD40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64574ED8"/>
    <w:multiLevelType w:val="multilevel"/>
    <w:tmpl w:val="64574E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6E840AC9"/>
    <w:multiLevelType w:val="multilevel"/>
    <w:tmpl w:val="6E840AC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767388523">
    <w:abstractNumId w:val="0"/>
  </w:num>
  <w:num w:numId="2" w16cid:durableId="2112384977">
    <w:abstractNumId w:val="1"/>
  </w:num>
  <w:num w:numId="3" w16cid:durableId="1039479107">
    <w:abstractNumId w:val="3"/>
  </w:num>
  <w:num w:numId="4" w16cid:durableId="1829979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3AE"/>
    <w:rsid w:val="001513AE"/>
    <w:rsid w:val="006749D4"/>
    <w:rsid w:val="008B1A64"/>
    <w:rsid w:val="00FC137E"/>
    <w:rsid w:val="7AD57C07"/>
    <w:rsid w:val="7AFA5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69A2A"/>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AU" w:eastAsia="en-AU" w:bidi="ar-SA"/>
      </w:rPr>
    </w:rPrDefault>
    <w:pPrDefault/>
  </w:docDefaults>
  <w:latentStyles w:defLockedState="0" w:defUIPriority="0" w:defSemiHidden="0" w:defUnhideWhenUsed="0" w:defQFormat="0" w:count="376">
    <w:lsdException w:name="Normal"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semiHidden="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76" w:lineRule="auto"/>
    </w:pPr>
    <w:rPr>
      <w:sz w:val="22"/>
      <w:szCs w:val="22"/>
      <w:lang w:val="en"/>
    </w:rPr>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pPr>
      <w:keepNext/>
      <w:keepLines/>
      <w:spacing w:after="320"/>
    </w:pPr>
    <w:rPr>
      <w:color w:val="666666"/>
      <w:sz w:val="30"/>
      <w:szCs w:val="30"/>
    </w:rPr>
  </w:style>
  <w:style w:type="paragraph" w:styleId="Title">
    <w:name w:val="Title"/>
    <w:basedOn w:val="Normal"/>
    <w:next w:val="Normal"/>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table" w:customStyle="1" w:styleId="Style10">
    <w:name w:val="_Style 10"/>
    <w:basedOn w:val="TableNormal1"/>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smarthustle.com/how-a-small-business-used-instagram-ads-to-increase-website-traffic/" TargetMode="External"/><Relationship Id="rId13" Type="http://schemas.openxmlformats.org/officeDocument/2006/relationships/hyperlink" Target="https://www.omnicoreagency.com/linkedin-statistics/" TargetMode="External"/><Relationship Id="rId18" Type="http://schemas.openxmlformats.org/officeDocument/2006/relationships/hyperlink" Target="http://emarketer.com/instagram-ad-revenue-predictions" TargetMode="External"/><Relationship Id="rId3" Type="http://schemas.openxmlformats.org/officeDocument/2006/relationships/settings" Target="settings.xml"/><Relationship Id="rId7" Type="http://schemas.openxmlformats.org/officeDocument/2006/relationships/hyperlink" Target="https://business.facebook.com/success/stories/the-perth-mint" TargetMode="External"/><Relationship Id="rId12" Type="http://schemas.openxmlformats.org/officeDocument/2006/relationships/hyperlink" Target="https://www.socialmedianews.com.au/social-media-advertising-statistics/#social-media-advertising-audience-reach" TargetMode="External"/><Relationship Id="rId17" Type="http://schemas.openxmlformats.org/officeDocument/2006/relationships/hyperlink" Target="http://hubspot.com/the-perth-mint-case-study" TargetMode="External"/><Relationship Id="rId2" Type="http://schemas.openxmlformats.org/officeDocument/2006/relationships/styles" Target="styles.xml"/><Relationship Id="rId16" Type="http://schemas.openxmlformats.org/officeDocument/2006/relationships/hyperlink" Target="http://demandmetric.com/roi-of-paid-social-ad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atista.com/statistics/278414/number-of-worldwide-social-network-users/" TargetMode="External"/><Relationship Id="rId5" Type="http://schemas.openxmlformats.org/officeDocument/2006/relationships/footnotes" Target="footnotes.xml"/><Relationship Id="rId15" Type="http://schemas.openxmlformats.org/officeDocument/2006/relationships/hyperlink" Target="http://coschedule.com/social-media-marketing-challenges-and-solutions" TargetMode="External"/><Relationship Id="rId10" Type="http://schemas.openxmlformats.org/officeDocument/2006/relationships/hyperlink" Target="https://www.globalwebindex.com/reports/social-media-advertisi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tatista.com/statistics/818528/instagram-advertising-revenue-worldwide/" TargetMode="External"/><Relationship Id="rId14" Type="http://schemas.openxmlformats.org/officeDocument/2006/relationships/hyperlink" Target="http://contentmarketinginstitute.com/paid-social-ads-for-business-grow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882</Words>
  <Characters>5031</Characters>
  <Application>Microsoft Office Word</Application>
  <DocSecurity>0</DocSecurity>
  <Lines>41</Lines>
  <Paragraphs>11</Paragraphs>
  <ScaleCrop>false</ScaleCrop>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dc:creator>
  <cp:lastModifiedBy>Ashley BARAN</cp:lastModifiedBy>
  <cp:revision>2</cp:revision>
  <dcterms:created xsi:type="dcterms:W3CDTF">2025-10-06T06:48:00Z</dcterms:created>
  <dcterms:modified xsi:type="dcterms:W3CDTF">2025-12-23T05:04:00Z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63289314BF974BF1A305B85A205A847C_12</vt:lpwstr>
  </property>
</Properties>
</file>